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62B6" w:rsidRDefault="008462B6" w:rsidP="008462B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  <w:sectPr w:rsidR="008462B6" w:rsidSect="00DE79A4">
          <w:headerReference w:type="first" r:id="rId6"/>
          <w:footerReference w:type="first" r:id="rId7"/>
          <w:type w:val="continuous"/>
          <w:pgSz w:w="12240" w:h="15840"/>
          <w:pgMar w:top="2880" w:right="1080" w:bottom="2880" w:left="1080" w:header="720" w:footer="720" w:gutter="0"/>
          <w:cols w:space="720"/>
          <w:titlePg/>
          <w:docGrid w:linePitch="360"/>
        </w:sectPr>
      </w:pPr>
    </w:p>
    <w:p w:rsidR="00595320" w:rsidRPr="0093003B" w:rsidRDefault="00595320" w:rsidP="00595320">
      <w:pPr>
        <w:ind w:right="576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93003B">
        <w:rPr>
          <w:rFonts w:ascii="Times New Roman" w:hAnsi="Times New Roman" w:cs="Times New Roman"/>
          <w:color w:val="000000" w:themeColor="text1"/>
          <w:sz w:val="24"/>
          <w:szCs w:val="24"/>
        </w:rPr>
        <w:t>April xx, 2025</w:t>
      </w:r>
    </w:p>
    <w:p w:rsidR="00595320" w:rsidRPr="0093003B" w:rsidRDefault="00595320" w:rsidP="00595320">
      <w:pPr>
        <w:ind w:right="5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320" w:rsidRPr="0093003B" w:rsidRDefault="00595320" w:rsidP="00595320">
      <w:pPr>
        <w:ind w:right="5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320" w:rsidRPr="0093003B" w:rsidRDefault="00595320" w:rsidP="00595320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Dear </w:t>
      </w:r>
      <w:r w:rsidR="00F24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xxx,</w:t>
      </w:r>
    </w:p>
    <w:p w:rsidR="00595320" w:rsidRPr="0093003B" w:rsidRDefault="00595320" w:rsidP="00595320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95320" w:rsidRPr="0093003B" w:rsidRDefault="00595320" w:rsidP="00595320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regret to inform you that you were not awarded a </w:t>
      </w:r>
      <w:r w:rsidRPr="0093003B">
        <w:rPr>
          <w:rFonts w:ascii="Times New Roman" w:hAnsi="Times New Roman" w:cs="Times New Roman"/>
          <w:color w:val="000000" w:themeColor="text1"/>
          <w:sz w:val="24"/>
          <w:szCs w:val="24"/>
        </w:rPr>
        <w:t>Humboldt Emeritus and Retired Faculty and Staff Association (Humboldt-ERFSA) small grant</w:t>
      </w:r>
      <w:r w:rsidRPr="0093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process was highly competitive this year.  Each committee member independently scored the proposal. Each proposal was thoroughly discussed and those with the highest ranking were awarded a grant. Although the committee would like to respond affirmatively to all requests coming to the ERF</w:t>
      </w:r>
      <w:r w:rsidR="00F24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93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A, we receive far more proposals than can possibly be funded and unfortunately, we had to decline many commendable proposals.</w:t>
      </w:r>
    </w:p>
    <w:p w:rsidR="00595320" w:rsidRPr="0093003B" w:rsidRDefault="00595320" w:rsidP="00595320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95320" w:rsidRPr="0093003B" w:rsidRDefault="00595320" w:rsidP="00595320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00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hope that you will consider applying again in the future.</w:t>
      </w:r>
    </w:p>
    <w:p w:rsidR="00595320" w:rsidRPr="0093003B" w:rsidRDefault="00595320" w:rsidP="00595320">
      <w:pPr>
        <w:ind w:right="5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320" w:rsidRPr="0093003B" w:rsidRDefault="00595320" w:rsidP="00595320">
      <w:pPr>
        <w:ind w:right="5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03B">
        <w:rPr>
          <w:rFonts w:ascii="Times New Roman" w:hAnsi="Times New Roman" w:cs="Times New Roman"/>
          <w:color w:val="000000" w:themeColor="text1"/>
          <w:sz w:val="24"/>
          <w:szCs w:val="24"/>
        </w:rPr>
        <w:t>Sincerely,</w:t>
      </w:r>
    </w:p>
    <w:p w:rsidR="00595320" w:rsidRPr="0093003B" w:rsidRDefault="00595320" w:rsidP="00595320">
      <w:pPr>
        <w:ind w:right="5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320" w:rsidRPr="0093003B" w:rsidRDefault="00595320" w:rsidP="00595320">
      <w:pPr>
        <w:ind w:right="5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00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Humboldt-ERFSA Executive Committee Members</w:t>
      </w:r>
      <w:r w:rsidR="009300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93003B" w:rsidRPr="001755CB" w:rsidRDefault="0093003B" w:rsidP="009300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5CB">
        <w:rPr>
          <w:rFonts w:ascii="Times New Roman" w:eastAsia="Times New Roman" w:hAnsi="Times New Roman" w:cs="Times New Roman"/>
          <w:sz w:val="24"/>
          <w:szCs w:val="24"/>
        </w:rPr>
        <w:t>Marshelle</w:t>
      </w:r>
      <w:proofErr w:type="spellEnd"/>
      <w:r w:rsidRPr="00175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CB">
        <w:rPr>
          <w:rFonts w:ascii="Times New Roman" w:eastAsia="Times New Roman" w:hAnsi="Times New Roman" w:cs="Times New Roman"/>
          <w:sz w:val="24"/>
          <w:szCs w:val="24"/>
        </w:rPr>
        <w:t>Thobaben</w:t>
      </w:r>
      <w:proofErr w:type="spellEnd"/>
      <w:r w:rsidRPr="001755CB">
        <w:rPr>
          <w:rFonts w:ascii="Times New Roman" w:eastAsia="Times New Roman" w:hAnsi="Times New Roman" w:cs="Times New Roman"/>
          <w:sz w:val="24"/>
          <w:szCs w:val="24"/>
        </w:rPr>
        <w:t>, Emerita Professor, Nursing, President, and ERFSA Senate Representative to the University Senate</w:t>
      </w:r>
    </w:p>
    <w:p w:rsidR="0093003B" w:rsidRPr="001755CB" w:rsidRDefault="0093003B" w:rsidP="009300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1755CB">
        <w:rPr>
          <w:rFonts w:ascii="Times New Roman" w:eastAsia="Times New Roman" w:hAnsi="Times New Roman" w:cs="Times New Roman"/>
          <w:sz w:val="24"/>
          <w:szCs w:val="24"/>
        </w:rPr>
        <w:t xml:space="preserve">Jeffry </w:t>
      </w:r>
      <w:proofErr w:type="spellStart"/>
      <w:r w:rsidRPr="001755CB">
        <w:rPr>
          <w:rFonts w:ascii="Times New Roman" w:eastAsia="Times New Roman" w:hAnsi="Times New Roman" w:cs="Times New Roman"/>
          <w:sz w:val="24"/>
          <w:szCs w:val="24"/>
        </w:rPr>
        <w:t>Borgeld</w:t>
      </w:r>
      <w:proofErr w:type="spellEnd"/>
      <w:r w:rsidRPr="001755CB">
        <w:rPr>
          <w:rFonts w:ascii="Times New Roman" w:eastAsia="Times New Roman" w:hAnsi="Times New Roman" w:cs="Times New Roman"/>
          <w:sz w:val="24"/>
          <w:szCs w:val="24"/>
        </w:rPr>
        <w:t>, Emeritus Professor, Oceanography, Membership Chair</w:t>
      </w:r>
    </w:p>
    <w:p w:rsidR="0093003B" w:rsidRPr="001755CB" w:rsidRDefault="0093003B" w:rsidP="009300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1755CB">
        <w:rPr>
          <w:rFonts w:ascii="Times New Roman" w:eastAsia="Times New Roman" w:hAnsi="Times New Roman" w:cs="Times New Roman"/>
          <w:sz w:val="24"/>
          <w:szCs w:val="24"/>
        </w:rPr>
        <w:t xml:space="preserve">Lou Ann </w:t>
      </w:r>
      <w:proofErr w:type="spellStart"/>
      <w:r w:rsidRPr="001755CB">
        <w:rPr>
          <w:rFonts w:ascii="Times New Roman" w:eastAsia="Times New Roman" w:hAnsi="Times New Roman" w:cs="Times New Roman"/>
          <w:sz w:val="24"/>
          <w:szCs w:val="24"/>
        </w:rPr>
        <w:t>Wieand</w:t>
      </w:r>
      <w:proofErr w:type="spellEnd"/>
      <w:r w:rsidRPr="001755CB">
        <w:rPr>
          <w:rFonts w:ascii="Times New Roman" w:eastAsia="Times New Roman" w:hAnsi="Times New Roman" w:cs="Times New Roman"/>
          <w:sz w:val="24"/>
          <w:szCs w:val="24"/>
        </w:rPr>
        <w:t>, Emerita Professor, Psychology, Treasurer</w:t>
      </w:r>
    </w:p>
    <w:p w:rsidR="0093003B" w:rsidRPr="001755CB" w:rsidRDefault="0093003B" w:rsidP="009300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0334126"/>
      <w:r w:rsidRPr="001755CB">
        <w:rPr>
          <w:rFonts w:ascii="Times New Roman" w:eastAsia="Times New Roman" w:hAnsi="Times New Roman" w:cs="Times New Roman"/>
          <w:sz w:val="24"/>
          <w:szCs w:val="24"/>
        </w:rPr>
        <w:t>Susan Dobie, Emerita Lecturer, Communications</w:t>
      </w:r>
      <w:bookmarkEnd w:id="0"/>
      <w:r w:rsidRPr="001755CB">
        <w:rPr>
          <w:rFonts w:ascii="Times New Roman" w:eastAsia="Times New Roman" w:hAnsi="Times New Roman" w:cs="Times New Roman"/>
          <w:sz w:val="24"/>
          <w:szCs w:val="24"/>
        </w:rPr>
        <w:t>, Program Chair</w:t>
      </w:r>
    </w:p>
    <w:p w:rsidR="0093003B" w:rsidRPr="001755CB" w:rsidRDefault="0093003B" w:rsidP="0093003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1755CB">
        <w:rPr>
          <w:rFonts w:ascii="Times New Roman" w:eastAsia="Times New Roman" w:hAnsi="Times New Roman" w:cs="Times New Roman"/>
          <w:sz w:val="24"/>
          <w:szCs w:val="24"/>
        </w:rPr>
        <w:t>James Floss, Emeritus Lecturer, Communications, Communications Chair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6"/>
      </w:tblGrid>
      <w:tr w:rsidR="0093003B" w:rsidRPr="001755CB" w:rsidTr="009464DC">
        <w:trPr>
          <w:trHeight w:val="315"/>
        </w:trPr>
        <w:tc>
          <w:tcPr>
            <w:tcW w:w="10320" w:type="dxa"/>
            <w:shd w:val="clear" w:color="auto" w:fill="FFFFFF"/>
            <w:noWrap/>
            <w:hideMark/>
          </w:tcPr>
          <w:p w:rsidR="0093003B" w:rsidRPr="001755CB" w:rsidRDefault="0093003B" w:rsidP="009464DC">
            <w:pPr>
              <w:widowControl/>
              <w:autoSpaceDE/>
              <w:autoSpaceDN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5CB">
              <w:rPr>
                <w:rFonts w:ascii="Times New Roman" w:eastAsia="Times New Roman" w:hAnsi="Times New Roman" w:cs="Times New Roman"/>
                <w:sz w:val="24"/>
                <w:szCs w:val="24"/>
              </w:rPr>
              <w:t>Kumi Watanabe-Schock, Emerita Library Media Coordinator, At-Large Member</w:t>
            </w:r>
          </w:p>
        </w:tc>
      </w:tr>
    </w:tbl>
    <w:p w:rsidR="00595320" w:rsidRPr="0093003B" w:rsidRDefault="0093003B" w:rsidP="009300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1755CB">
        <w:t>Mark Johnson, Liaison with the President’s Office, Acting VP Advancement</w:t>
      </w:r>
    </w:p>
    <w:p w:rsidR="00595320" w:rsidRPr="0093003B" w:rsidRDefault="00595320" w:rsidP="00595320">
      <w:pPr>
        <w:ind w:right="57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95320" w:rsidRPr="0093003B" w:rsidRDefault="00595320" w:rsidP="00595320">
      <w:pPr>
        <w:ind w:right="57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95320" w:rsidRPr="0093003B" w:rsidRDefault="00595320" w:rsidP="00595320">
      <w:pPr>
        <w:ind w:right="57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00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Cc:</w:t>
      </w:r>
      <w:r w:rsidRPr="009300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Andrea Bright, Humboldt-ERFSA Support Staff Files</w:t>
      </w:r>
    </w:p>
    <w:p w:rsidR="00595320" w:rsidRPr="0093003B" w:rsidRDefault="00595320" w:rsidP="00595320">
      <w:pPr>
        <w:ind w:right="57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95320" w:rsidRPr="0093003B" w:rsidRDefault="00595320" w:rsidP="00595320">
      <w:pPr>
        <w:ind w:right="57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95320" w:rsidRDefault="00595320" w:rsidP="00595320">
      <w:pPr>
        <w:ind w:right="28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3003B" w:rsidRPr="0093003B" w:rsidRDefault="0093003B" w:rsidP="00595320">
      <w:pPr>
        <w:ind w:right="28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95320" w:rsidRPr="0093003B" w:rsidRDefault="00595320" w:rsidP="00595320">
      <w:pPr>
        <w:ind w:right="28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9743E" w:rsidRPr="00595320" w:rsidRDefault="00595320" w:rsidP="0093003B">
      <w:pPr>
        <w:ind w:right="288"/>
        <w:jc w:val="right"/>
        <w:rPr>
          <w:rFonts w:ascii="Times New Roman" w:hAnsi="Times New Roman" w:cs="Times New Roman"/>
          <w:sz w:val="24"/>
          <w:szCs w:val="24"/>
        </w:rPr>
      </w:pPr>
      <w:r w:rsidRPr="009300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Revised: </w:t>
      </w:r>
      <w:r w:rsidR="009300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December 16, 2024</w:t>
      </w:r>
    </w:p>
    <w:sectPr w:rsidR="00D9743E" w:rsidRPr="00595320" w:rsidSect="00911752">
      <w:headerReference w:type="first" r:id="rId8"/>
      <w:footerReference w:type="first" r:id="rId9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25C7" w:rsidRDefault="001225C7" w:rsidP="0089096E">
      <w:r>
        <w:separator/>
      </w:r>
    </w:p>
  </w:endnote>
  <w:endnote w:type="continuationSeparator" w:id="0">
    <w:p w:rsidR="001225C7" w:rsidRDefault="001225C7" w:rsidP="008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Poppins ExtraBold">
    <w:altName w:val="Mangal"/>
    <w:panose1 w:val="00000900000000000000"/>
    <w:charset w:val="4D"/>
    <w:family w:val="auto"/>
    <w:pitch w:val="variable"/>
    <w:sig w:usb0="00008007" w:usb1="00000000" w:usb2="00000000" w:usb3="00000000" w:csb0="00000093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1FF8" w:rsidRDefault="00271FF8" w:rsidP="00271FF8">
    <w:pPr>
      <w:pStyle w:val="Address"/>
      <w:spacing w:line="20" w:lineRule="atLeast"/>
      <w:rPr>
        <w:rFonts w:ascii="Avenir Black" w:hAnsi="Avenir Black"/>
        <w:color w:val="004C46"/>
      </w:rPr>
    </w:pPr>
    <w:r>
      <w:rPr>
        <w:rFonts w:ascii="Avenir Black" w:hAnsi="Avenir Black"/>
        <w:noProof/>
        <w:color w:val="004C46"/>
      </w:rPr>
      <w:drawing>
        <wp:inline distT="0" distB="0" distL="0" distR="0" wp14:anchorId="046E9A35" wp14:editId="29006972">
          <wp:extent cx="6444711" cy="48463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711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FF8" w:rsidRPr="00E46CBA" w:rsidRDefault="00271FF8" w:rsidP="00271FF8">
    <w:pPr>
      <w:pStyle w:val="Address"/>
      <w:rPr>
        <w:rFonts w:ascii="Avenir Black" w:hAnsi="Avenir Black"/>
      </w:rPr>
    </w:pPr>
    <w:r w:rsidRPr="00E46CBA">
      <w:rPr>
        <w:rFonts w:ascii="Avenir Black" w:hAnsi="Avenir Black"/>
        <w:color w:val="004C46"/>
      </w:rPr>
      <w:t xml:space="preserve">1 </w:t>
    </w:r>
    <w:proofErr w:type="spellStart"/>
    <w:r w:rsidRPr="00E46CBA">
      <w:rPr>
        <w:rFonts w:ascii="Avenir Black" w:hAnsi="Avenir Black"/>
        <w:color w:val="004C46"/>
      </w:rPr>
      <w:t>Harpst</w:t>
    </w:r>
    <w:proofErr w:type="spellEnd"/>
    <w:r w:rsidRPr="00E46CBA">
      <w:rPr>
        <w:rFonts w:ascii="Avenir Black" w:hAnsi="Avenir Black"/>
        <w:color w:val="004C46"/>
      </w:rPr>
      <w:t xml:space="preserve"> St., Arcata, CA  95521-</w:t>
    </w:r>
    <w:proofErr w:type="gramStart"/>
    <w:r w:rsidRPr="00E46CBA">
      <w:rPr>
        <w:rFonts w:ascii="Avenir Black" w:hAnsi="Avenir Black"/>
        <w:color w:val="004C46"/>
      </w:rPr>
      <w:t xml:space="preserve">8299  </w:t>
    </w:r>
    <w:r w:rsidRPr="00E46CBA">
      <w:rPr>
        <w:rStyle w:val="AddressBullet"/>
        <w:rFonts w:ascii="Avenir Black" w:hAnsi="Avenir Black"/>
      </w:rPr>
      <w:t>•</w:t>
    </w:r>
    <w:proofErr w:type="gramEnd"/>
    <w:r w:rsidRPr="00E46CBA">
      <w:rPr>
        <w:rFonts w:ascii="Avenir Black" w:hAnsi="Avenir Black"/>
      </w:rPr>
      <w:t xml:space="preserve"> </w:t>
    </w:r>
    <w:r w:rsidRPr="00E46CBA">
      <w:rPr>
        <w:rFonts w:ascii="Avenir Black" w:hAnsi="Avenir Black"/>
        <w:color w:val="004C46"/>
      </w:rPr>
      <w:t xml:space="preserve"> </w:t>
    </w:r>
    <w:r w:rsidR="001B28A2">
      <w:rPr>
        <w:rFonts w:ascii="Avenir Black" w:hAnsi="Avenir Black"/>
        <w:color w:val="004C46"/>
      </w:rPr>
      <w:t>erfsa</w:t>
    </w:r>
    <w:r w:rsidRPr="00E46CBA">
      <w:rPr>
        <w:rFonts w:ascii="Avenir Black" w:hAnsi="Avenir Black"/>
        <w:color w:val="004C46"/>
      </w:rPr>
      <w:t>.humboldt.edu</w:t>
    </w:r>
  </w:p>
  <w:p w:rsidR="00271FF8" w:rsidRDefault="00271FF8" w:rsidP="00271FF8">
    <w:pPr>
      <w:pStyle w:val="BasicParagraph"/>
      <w:rPr>
        <w:rFonts w:ascii="Poppins ExtraBold" w:hAnsi="Poppins ExtraBold" w:cs="Poppins ExtraBold"/>
        <w:b/>
        <w:bCs/>
        <w:color w:val="264D47"/>
        <w:spacing w:val="3"/>
        <w:sz w:val="12"/>
        <w:szCs w:val="12"/>
      </w:rPr>
    </w:pPr>
  </w:p>
  <w:p w:rsidR="0089096E" w:rsidRPr="00E46CBA" w:rsidRDefault="00271FF8" w:rsidP="001273EF">
    <w:pPr>
      <w:pStyle w:val="BasicParagraph"/>
      <w:spacing w:line="240" w:lineRule="auto"/>
      <w:rPr>
        <w:rFonts w:ascii="Avenir Medium" w:hAnsi="Avenir Medium" w:cs="Poppins Medium"/>
        <w:color w:val="004C46"/>
        <w:spacing w:val="2"/>
        <w:sz w:val="12"/>
        <w:szCs w:val="12"/>
      </w:rPr>
    </w:pPr>
    <w:r w:rsidRPr="00E46CBA">
      <w:rPr>
        <w:rFonts w:ascii="Avenir Black" w:hAnsi="Avenir Black" w:cs="Poppins ExtraBold"/>
        <w:b/>
        <w:bCs/>
        <w:color w:val="004C46"/>
        <w:spacing w:val="2"/>
        <w:sz w:val="12"/>
        <w:szCs w:val="12"/>
      </w:rPr>
      <w:t>THE CALIFORNIA STATE UNIVERSITY</w:t>
    </w:r>
    <w:r w:rsidRPr="00E46CBA">
      <w:rPr>
        <w:rFonts w:ascii="Avenir Heavy" w:hAnsi="Avenir Heavy" w:cs="Poppins Medium"/>
        <w:b/>
        <w:bCs/>
        <w:color w:val="004C46"/>
        <w:spacing w:val="2"/>
        <w:sz w:val="12"/>
        <w:szCs w:val="12"/>
      </w:rPr>
      <w:t xml:space="preserve"> 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t xml:space="preserve">• Bakersfield • Channel Islands • Chico • Dominguez Hills • East Bay 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br/>
      <w:t>Fresno • Fullerton • Humboldt • Long Beach • Los Angeles • Maritime Academy • Monterey Bay • Northridge • Pomona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br/>
      <w:t>Sacramento • San Bernardino • San Diego • San Francisco • San Jose • San Luis Obispo • San Marcos • Sonoma • Stanislaus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1752" w:rsidRPr="00271FF8" w:rsidRDefault="00911752" w:rsidP="00271FF8">
    <w:pPr>
      <w:pStyle w:val="BasicParagraph"/>
      <w:spacing w:line="240" w:lineRule="auto"/>
      <w:rPr>
        <w:rFonts w:ascii="Avenir Heavy" w:hAnsi="Avenir Heavy" w:cs="Poppins Medium"/>
        <w:b/>
        <w:bCs/>
        <w:color w:val="004C46"/>
        <w:spacing w:val="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25C7" w:rsidRDefault="001225C7" w:rsidP="0089096E">
      <w:r>
        <w:separator/>
      </w:r>
    </w:p>
  </w:footnote>
  <w:footnote w:type="continuationSeparator" w:id="0">
    <w:p w:rsidR="001225C7" w:rsidRDefault="001225C7" w:rsidP="0089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1FF8" w:rsidRDefault="00271FF8" w:rsidP="00271FF8">
    <w:pPr>
      <w:pStyle w:val="Header"/>
      <w:rPr>
        <w:sz w:val="30"/>
        <w:szCs w:val="30"/>
      </w:rPr>
    </w:pPr>
    <w:r>
      <w:rPr>
        <w:noProof/>
        <w:sz w:val="30"/>
        <w:szCs w:val="30"/>
      </w:rPr>
      <w:drawing>
        <wp:inline distT="0" distB="0" distL="0" distR="0" wp14:anchorId="44A5F635" wp14:editId="2DE31AA2">
          <wp:extent cx="2264635" cy="491155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446" cy="516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FF8" w:rsidRDefault="00271FF8" w:rsidP="00271FF8">
    <w:pPr>
      <w:ind w:left="-90" w:firstLine="90"/>
      <w:rPr>
        <w:sz w:val="30"/>
        <w:szCs w:val="30"/>
      </w:rPr>
    </w:pPr>
    <w:r w:rsidRPr="00EF419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18859" wp14:editId="1058B3D3">
              <wp:simplePos x="0" y="0"/>
              <wp:positionH relativeFrom="column">
                <wp:posOffset>-87594</wp:posOffset>
              </wp:positionH>
              <wp:positionV relativeFrom="paragraph">
                <wp:posOffset>124270</wp:posOffset>
              </wp:positionV>
              <wp:extent cx="2392703" cy="0"/>
              <wp:effectExtent l="0" t="0" r="762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270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85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E3FD8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9.8pt" to="181.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" strokecolor="#00856a">
              <v:stroke joinstyle="miter"/>
            </v:line>
          </w:pict>
        </mc:Fallback>
      </mc:AlternateContent>
    </w:r>
  </w:p>
  <w:p w:rsidR="0089096E" w:rsidRPr="00271FF8" w:rsidRDefault="001B28A2" w:rsidP="00271FF8">
    <w:pPr>
      <w:pStyle w:val="Header"/>
      <w:rPr>
        <w:rFonts w:ascii="Cambria" w:hAnsi="Cambria"/>
        <w:color w:val="004C46"/>
        <w:sz w:val="36"/>
        <w:szCs w:val="36"/>
      </w:rPr>
    </w:pPr>
    <w:r>
      <w:rPr>
        <w:rFonts w:ascii="Cambria" w:hAnsi="Cambria"/>
        <w:color w:val="004C46"/>
        <w:sz w:val="36"/>
        <w:szCs w:val="36"/>
      </w:rPr>
      <w:t>Emeritus &amp; Retired Faculty &amp; Staff Association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1752" w:rsidRPr="00271FF8" w:rsidRDefault="00911752" w:rsidP="00271FF8">
    <w:pPr>
      <w:pStyle w:val="Header"/>
      <w:rPr>
        <w:rFonts w:ascii="Cambria" w:hAnsi="Cambria"/>
        <w:color w:val="004C46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A2"/>
    <w:rsid w:val="001225C7"/>
    <w:rsid w:val="001273EF"/>
    <w:rsid w:val="001B28A2"/>
    <w:rsid w:val="001E4039"/>
    <w:rsid w:val="00262DB3"/>
    <w:rsid w:val="00271FF8"/>
    <w:rsid w:val="002A54C2"/>
    <w:rsid w:val="003B6B55"/>
    <w:rsid w:val="00595320"/>
    <w:rsid w:val="005D671D"/>
    <w:rsid w:val="008462B6"/>
    <w:rsid w:val="0089096E"/>
    <w:rsid w:val="008F0678"/>
    <w:rsid w:val="0090232A"/>
    <w:rsid w:val="00911752"/>
    <w:rsid w:val="0093003B"/>
    <w:rsid w:val="00AC5978"/>
    <w:rsid w:val="00D9743E"/>
    <w:rsid w:val="00DE79A4"/>
    <w:rsid w:val="00E46CBA"/>
    <w:rsid w:val="00EE3E85"/>
    <w:rsid w:val="00F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6CCC"/>
  <w15:chartTrackingRefBased/>
  <w15:docId w15:val="{508E6E87-EC9C-D543-8F6C-A13F92A3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2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9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96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096E"/>
  </w:style>
  <w:style w:type="paragraph" w:styleId="Footer">
    <w:name w:val="footer"/>
    <w:basedOn w:val="Normal"/>
    <w:link w:val="FooterChar"/>
    <w:uiPriority w:val="99"/>
    <w:unhideWhenUsed/>
    <w:rsid w:val="0089096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096E"/>
  </w:style>
  <w:style w:type="paragraph" w:customStyle="1" w:styleId="BasicParagraph">
    <w:name w:val="[Basic Paragraph]"/>
    <w:basedOn w:val="Normal"/>
    <w:uiPriority w:val="99"/>
    <w:rsid w:val="00271FF8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dress">
    <w:name w:val="Address"/>
    <w:basedOn w:val="Normal"/>
    <w:uiPriority w:val="99"/>
    <w:rsid w:val="00271FF8"/>
    <w:pPr>
      <w:widowControl/>
      <w:adjustRightInd w:val="0"/>
      <w:spacing w:line="240" w:lineRule="atLeast"/>
      <w:textAlignment w:val="center"/>
    </w:pPr>
    <w:rPr>
      <w:rFonts w:ascii="Poppins" w:eastAsiaTheme="minorHAnsi" w:hAnsi="Poppins" w:cs="Poppins"/>
      <w:b/>
      <w:bCs/>
      <w:color w:val="264D47"/>
      <w:sz w:val="16"/>
      <w:szCs w:val="16"/>
    </w:rPr>
  </w:style>
  <w:style w:type="character" w:customStyle="1" w:styleId="AddressBullet">
    <w:name w:val="Address Bullet"/>
    <w:uiPriority w:val="99"/>
    <w:rsid w:val="00271FF8"/>
    <w:rPr>
      <w:color w:val="0093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er13/Library/CloudStorage/GoogleDrive-aer13@humboldt.edu/My%20Drive/Projects/ERFSA/calpolyhumboldt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calpolyhumboldt_letterhead.dotx</Template>
  <TotalTime>5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Petroske</dc:creator>
  <cp:keywords/>
  <dc:description/>
  <cp:lastModifiedBy>Angie Petroske</cp:lastModifiedBy>
  <cp:revision>4</cp:revision>
  <dcterms:created xsi:type="dcterms:W3CDTF">2024-12-16T23:45:00Z</dcterms:created>
  <dcterms:modified xsi:type="dcterms:W3CDTF">2024-12-16T23:49:00Z</dcterms:modified>
</cp:coreProperties>
</file>